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F0" w:rsidRPr="007635F0" w:rsidRDefault="00287FD6" w:rsidP="007635F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О</w:t>
      </w:r>
      <w:r w:rsidR="007635F0" w:rsidRPr="007635F0">
        <w:rPr>
          <w:rFonts w:ascii="PT Astra Serif" w:eastAsia="Calibri" w:hAnsi="PT Astra Serif" w:cs="Times New Roman"/>
          <w:sz w:val="28"/>
          <w:szCs w:val="28"/>
        </w:rPr>
        <w:t xml:space="preserve"> результатах деятельности </w:t>
      </w:r>
      <w:r>
        <w:rPr>
          <w:rFonts w:ascii="PT Astra Serif" w:eastAsia="Calibri" w:hAnsi="PT Astra Serif" w:cs="Times New Roman"/>
          <w:sz w:val="28"/>
          <w:szCs w:val="28"/>
        </w:rPr>
        <w:t>ПДРГ</w:t>
      </w:r>
      <w:r w:rsidR="007635F0" w:rsidRPr="007635F0">
        <w:rPr>
          <w:rFonts w:ascii="PT Astra Serif" w:eastAsia="Calibri" w:hAnsi="PT Astra Serif" w:cs="Times New Roman"/>
          <w:sz w:val="28"/>
          <w:szCs w:val="28"/>
        </w:rPr>
        <w:t xml:space="preserve"> по профилактике террористических угроз, минимизации их последствий и обеспечению антитеррористической защищенности объектов массового пребывания людей (образования, здравоохранения, спорта, социальной сферы, культуры и искусства) антитеррористической комиссии города Югорска.</w:t>
      </w:r>
      <w:bookmarkStart w:id="0" w:name="_GoBack"/>
      <w:bookmarkEnd w:id="0"/>
    </w:p>
    <w:p w:rsidR="007635F0" w:rsidRPr="007635F0" w:rsidRDefault="007635F0" w:rsidP="007635F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635F0">
        <w:rPr>
          <w:rFonts w:ascii="PT Astra Serif" w:eastAsia="Calibri" w:hAnsi="PT Astra Serif" w:cs="Times New Roman"/>
          <w:sz w:val="28"/>
          <w:szCs w:val="28"/>
        </w:rPr>
        <w:t>В первом полугодии 2025 года проведено одно заседание (09.06.2025).</w:t>
      </w:r>
    </w:p>
    <w:p w:rsidR="007635F0" w:rsidRPr="007635F0" w:rsidRDefault="007635F0" w:rsidP="007635F0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635F0">
        <w:rPr>
          <w:rFonts w:ascii="PT Astra Serif" w:eastAsia="Calibri" w:hAnsi="PT Astra Serif" w:cs="Times New Roman"/>
          <w:sz w:val="28"/>
          <w:szCs w:val="28"/>
        </w:rPr>
        <w:t>Рассматриваемые вопросы:</w:t>
      </w:r>
    </w:p>
    <w:p w:rsidR="007635F0" w:rsidRPr="007635F0" w:rsidRDefault="007635F0" w:rsidP="007635F0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7635F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7635F0">
        <w:rPr>
          <w:rFonts w:ascii="PT Astra Serif" w:eastAsia="Times New Roman" w:hAnsi="PT Astra Serif" w:cs="Times New Roman"/>
          <w:sz w:val="28"/>
          <w:szCs w:val="28"/>
          <w:lang w:eastAsia="ar-SA"/>
        </w:rPr>
        <w:t>О реализации мероприятий по обеспечению антитеррористической защищенности на объектах образования, предусмотренных постановлением Правительства Российской Федерации от 02.08.2019 № 1006</w:t>
      </w:r>
      <w:r w:rsidRPr="007635F0">
        <w:rPr>
          <w:rFonts w:ascii="PT Serif" w:eastAsia="Times New Roman" w:hAnsi="PT Serif" w:cs="Times New Roman"/>
          <w:color w:val="22272F"/>
          <w:kern w:val="36"/>
          <w:sz w:val="33"/>
          <w:szCs w:val="33"/>
          <w:lang w:eastAsia="ar-SA"/>
        </w:rPr>
        <w:t xml:space="preserve"> </w:t>
      </w:r>
      <w:r w:rsidRPr="007635F0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 изменениями и дополнениями). </w:t>
      </w:r>
      <w:proofErr w:type="gramEnd"/>
    </w:p>
    <w:p w:rsidR="007635F0" w:rsidRPr="007635F0" w:rsidRDefault="007635F0" w:rsidP="007635F0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635F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 реализации мероприятий по обеспечению антитеррористической защищенности на объектах образования, предусмотренных постановлением Правительства Российской Федерации </w:t>
      </w:r>
      <w:r w:rsidRPr="007635F0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от 06.03.2015 № 202 «Об утверждении требований к антитеррористической защищенности объектов спорта и формы паспорта безопасности объектов спорта» (с изменениями и дополнениями). </w:t>
      </w:r>
    </w:p>
    <w:p w:rsidR="007635F0" w:rsidRPr="007635F0" w:rsidRDefault="007635F0" w:rsidP="007635F0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635F0">
        <w:rPr>
          <w:rFonts w:ascii="PT Astra Serif" w:eastAsia="Times New Roman" w:hAnsi="PT Astra Serif" w:cs="Times New Roman"/>
          <w:sz w:val="28"/>
          <w:szCs w:val="28"/>
          <w:lang w:eastAsia="ar-SA"/>
        </w:rPr>
        <w:t>3. О реализации мероприятий по обеспечению антитеррористической защищенности на объектах культуры, предусмотренных постановлением Правительства Российской Федерации от 11.02.2017 Российской Федерации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7635F0" w:rsidRPr="007635F0" w:rsidRDefault="007635F0" w:rsidP="007635F0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635F0">
        <w:rPr>
          <w:rFonts w:ascii="PT Astra Serif" w:eastAsia="Times New Roman" w:hAnsi="PT Astra Serif" w:cs="Times New Roman"/>
          <w:sz w:val="28"/>
          <w:szCs w:val="28"/>
          <w:lang w:eastAsia="ar-SA"/>
        </w:rPr>
        <w:t>4. О реализации комплекса мер, направленных на обеспечение антитеррористической защищенности мест отдыха.</w:t>
      </w:r>
      <w:r w:rsidRPr="007635F0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</w:t>
      </w:r>
    </w:p>
    <w:p w:rsidR="007635F0" w:rsidRPr="007635F0" w:rsidRDefault="007635F0" w:rsidP="007635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7635F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5. О результатах работы по обеспечению антитеррористической защищенности при подготовке и проведении культурно массовых мероприятий на объектах образования, здравоохранения, социальной защиты (День весны и труда, 80 - годовщины Победы в Великой Отечественной войне, День России, Новый год и т.д.).</w:t>
      </w:r>
    </w:p>
    <w:p w:rsidR="00303BF6" w:rsidRDefault="00303BF6"/>
    <w:sectPr w:rsidR="0030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F0"/>
    <w:rsid w:val="00287FD6"/>
    <w:rsid w:val="00303BF6"/>
    <w:rsid w:val="0076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Витальевна</dc:creator>
  <cp:lastModifiedBy>Наумова Татьяна Витальевна</cp:lastModifiedBy>
  <cp:revision>2</cp:revision>
  <dcterms:created xsi:type="dcterms:W3CDTF">2026-03-11T10:40:00Z</dcterms:created>
  <dcterms:modified xsi:type="dcterms:W3CDTF">2026-03-11T10:45:00Z</dcterms:modified>
</cp:coreProperties>
</file>